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42" w:rsidRDefault="005E3442" w:rsidP="005E3442">
      <w:pPr>
        <w:jc w:val="both"/>
        <w:rPr>
          <w:rFonts w:cs="Calibri"/>
          <w:b/>
        </w:rPr>
      </w:pPr>
    </w:p>
    <w:p w:rsidR="005E3442" w:rsidRDefault="005E3442" w:rsidP="005E3442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Değerli Akademisyenlerimiz ve Lisansüstü Öğrencilerimiz:</w:t>
      </w:r>
    </w:p>
    <w:p w:rsidR="005E3442" w:rsidRDefault="005E3442" w:rsidP="005E3442">
      <w:pPr>
        <w:jc w:val="both"/>
        <w:rPr>
          <w:rFonts w:cs="Calibri"/>
        </w:rPr>
      </w:pPr>
      <w:r>
        <w:rPr>
          <w:rFonts w:cs="Calibri"/>
        </w:rPr>
        <w:t xml:space="preserve">Bilimsel Araştırma Proje destekleri kapsamında </w:t>
      </w:r>
      <w:r>
        <w:rPr>
          <w:rFonts w:cs="Calibri"/>
          <w:color w:val="000000"/>
          <w:shd w:val="clear" w:color="auto" w:fill="FFFFFF"/>
        </w:rPr>
        <w:t>2025 yılı proje başvuru çağrısı 04.08.2025 tarihinde açılacaktır. Çağrıya son başvuru tarihi ise 05.09.2025 olarak belirlenmiştir.</w:t>
      </w:r>
      <w:r>
        <w:rPr>
          <w:rFonts w:cs="Calibri"/>
        </w:rPr>
        <w:t xml:space="preserve"> Başvurular </w:t>
      </w:r>
      <w:hyperlink r:id="rId5" w:history="1">
        <w:r>
          <w:rPr>
            <w:rStyle w:val="15"/>
          </w:rPr>
          <w:t>https://ubys.iyte.edu.tr/</w:t>
        </w:r>
      </w:hyperlink>
      <w:r>
        <w:rPr>
          <w:rFonts w:cs="Calibri"/>
        </w:rPr>
        <w:t xml:space="preserve">  adresinden yapılacaktır. </w:t>
      </w:r>
    </w:p>
    <w:p w:rsidR="005E3442" w:rsidRDefault="005E3442" w:rsidP="005E3442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2025 yılı Bilimsel Araştırma Proje destekleri kapsamında;</w:t>
      </w:r>
      <w:r>
        <w:rPr>
          <w:rFonts w:cs="Calibri"/>
          <w:b/>
        </w:rPr>
        <w:t xml:space="preserve"> Lisansüstü Tez Araştırma Projeleri (TAP):</w:t>
      </w:r>
      <w:r>
        <w:rPr>
          <w:rFonts w:cs="Calibri"/>
        </w:rPr>
        <w:t xml:space="preserve"> Lisansüstü tezlerini kapsayan ve tez danışmanı olan öğretim üyesinin öğrencileri ile yürüttüğü araştırma projelerinin desteklenmesine karar verilmiştir.</w:t>
      </w:r>
    </w:p>
    <w:p w:rsidR="005E3442" w:rsidRDefault="005E3442" w:rsidP="005E3442">
      <w:pPr>
        <w:pStyle w:val="NormalWeb"/>
        <w:tabs>
          <w:tab w:val="left" w:pos="465"/>
          <w:tab w:val="left" w:pos="31680"/>
        </w:tabs>
        <w:spacing w:line="273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Süresi bitmesine rağmen sonuçlandırılmamış projesi bulunan proje yürütücüleri, ilgili projelerini başarıyla sonuçlandırmadan yeni bir proje başvurusu gerçekleştiremez. Bu program kapsamında desteklenen projesi bulunmayan yürütücülere öncelik verilecektir.</w:t>
      </w:r>
    </w:p>
    <w:p w:rsidR="005E3442" w:rsidRDefault="005E3442" w:rsidP="005E3442">
      <w:pPr>
        <w:pStyle w:val="ListParagrap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Lisansüstü tez araştırma projeleri için destek başvurusunda, tez danışmanının Lisansüstü Eğitim Enstitüsü tarafından danışman atamasının gerçekleştirilmiş olması beklenir.</w:t>
      </w:r>
    </w:p>
    <w:p w:rsidR="005E3442" w:rsidRDefault="005E3442" w:rsidP="005E3442">
      <w:pPr>
        <w:pStyle w:val="ListParagrap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/>
        </w:rPr>
      </w:pPr>
      <w:r>
        <w:rPr>
          <w:rFonts w:cs="Calibri"/>
        </w:rPr>
        <w:t>Daha önce TAP kapsamında desteklenen yüksek lisans öğrencileri için aynı Lisansüstü program kapsamında yeni başvuruda bulunulamaz.</w:t>
      </w:r>
    </w:p>
    <w:p w:rsidR="005E3442" w:rsidRDefault="005E3442" w:rsidP="005E3442">
      <w:pPr>
        <w:pStyle w:val="ListParagrap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TAP projelerinde her proje yürütücüsü öncelikle daha önce destek almadığı bir öğrenci projesi için desteklenir. İkinci ve daha fazla öğrenci için TAP-doktora proje başvurularına öncelik verilerek bütçe ve performansa dayalı olarak değerlendirilecektir.</w:t>
      </w:r>
    </w:p>
    <w:p w:rsidR="005E3442" w:rsidRDefault="005E3442" w:rsidP="005E3442">
      <w:pPr>
        <w:pStyle w:val="ListParagrap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Proje önerileri, minimum 1 yıl, maksimum 2 yıl sürecek bir araştırmaya yönelik içerikte sunulmalıdır. İYTE BAP Yönergesi Madde. 16 gereği, Bilimsel Araştırma Projeleri süre uzatma talepleri dâhil en çok üç yıl içinde tamamlanır.</w:t>
      </w:r>
    </w:p>
    <w:p w:rsidR="005E3442" w:rsidRDefault="005E3442" w:rsidP="005E3442">
      <w:pPr>
        <w:pStyle w:val="ListParagrap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Proje başvurularında uygulanacak esaslar aşağıda belirtilmiştir.</w:t>
      </w:r>
    </w:p>
    <w:p w:rsidR="005E3442" w:rsidRDefault="005E3442" w:rsidP="005E3442">
      <w:pPr>
        <w:pStyle w:val="ListParagrap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Başvurular </w:t>
      </w:r>
      <w:hyperlink r:id="rId6" w:history="1">
        <w:r>
          <w:rPr>
            <w:rStyle w:val="15"/>
          </w:rPr>
          <w:t>https://ubys.iyte.edu.tr/</w:t>
        </w:r>
      </w:hyperlink>
      <w:r>
        <w:rPr>
          <w:rFonts w:cs="Calibri"/>
        </w:rPr>
        <w:t xml:space="preserve"> </w:t>
      </w:r>
      <w:proofErr w:type="gramStart"/>
      <w:r>
        <w:rPr>
          <w:rFonts w:cs="Calibri"/>
        </w:rPr>
        <w:t>adresi  kullanılarak</w:t>
      </w:r>
      <w:proofErr w:type="gramEnd"/>
      <w:r>
        <w:rPr>
          <w:rFonts w:cs="Calibri"/>
        </w:rPr>
        <w:t xml:space="preserve"> gerçekleştirilir.</w:t>
      </w:r>
    </w:p>
    <w:p w:rsidR="005E3442" w:rsidRDefault="005E3442" w:rsidP="005E3442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lastRenderedPageBreak/>
        <w:t>Başvuru sahiplerinin ORCID numarası almaları ve e-başvuru sırasında sisteme girmeleri gerekmektedir.</w:t>
      </w:r>
    </w:p>
    <w:p w:rsidR="005E3442" w:rsidRDefault="005E3442" w:rsidP="005E3442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Proje yürütücüsüne, başvurusu tamamladıktan sonra e-posta ile bilgilendirme yapılacaktır.</w:t>
      </w:r>
    </w:p>
    <w:p w:rsidR="005E3442" w:rsidRDefault="005E3442" w:rsidP="005E3442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Bütçe kalemleri ve gerekçeleri proje önerisinde ayrıntılı olarak belirtilmelidir.</w:t>
      </w:r>
    </w:p>
    <w:p w:rsidR="005E3442" w:rsidRDefault="005E3442" w:rsidP="005E3442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Bahsedilmeyen hususlarda İYTE BAP Yönergesi hükümleri uygulanacaktır.</w:t>
      </w:r>
    </w:p>
    <w:p w:rsidR="005E3442" w:rsidRDefault="005E3442" w:rsidP="005E3442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2024 yılı başvuru sırasında önerilebilecek </w:t>
      </w:r>
      <w:r>
        <w:rPr>
          <w:rFonts w:cs="Calibri"/>
          <w:b/>
        </w:rPr>
        <w:t>destek üst limitleri</w:t>
      </w:r>
      <w:r>
        <w:rPr>
          <w:rFonts w:cs="Calibri"/>
        </w:rPr>
        <w:t xml:space="preserve"> TAP projeleri yüksek lisans için en fazla 25.000. -TL, TAP projeleri doktora için en fazla 50.000.- TL olacaktır. Komisyon, toplam bütçe ve başvuru sayısına bağlı olarak destek miktarlarını yeniden belirleyebilecektir.</w:t>
      </w:r>
    </w:p>
    <w:p w:rsidR="005E3442" w:rsidRDefault="005E3442" w:rsidP="005E3442">
      <w:pPr>
        <w:pStyle w:val="ListParagraph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2025 yılı başvurularında, önerilen proje kapsamı ile ilişkili olmak kaydı </w:t>
      </w:r>
      <w:proofErr w:type="gramStart"/>
      <w:r>
        <w:rPr>
          <w:rFonts w:cs="Calibri"/>
        </w:rPr>
        <w:t>ile,</w:t>
      </w:r>
      <w:proofErr w:type="gramEnd"/>
      <w:r>
        <w:rPr>
          <w:rFonts w:cs="Calibri"/>
        </w:rPr>
        <w:t xml:space="preserve"> makina-</w:t>
      </w:r>
      <w:proofErr w:type="spellStart"/>
      <w:r>
        <w:rPr>
          <w:rFonts w:cs="Calibri"/>
        </w:rPr>
        <w:t>techizat</w:t>
      </w:r>
      <w:proofErr w:type="spellEnd"/>
      <w:r>
        <w:rPr>
          <w:rFonts w:cs="Calibri"/>
        </w:rPr>
        <w:t>, sarf ve hizmet alımı kalemleri ile projenin gerçekleştirilmesi için gereken yurt içi yolluk/ gündelik harcama talepleri desteklenecektir.</w:t>
      </w:r>
    </w:p>
    <w:p w:rsidR="005E3442" w:rsidRDefault="005E3442" w:rsidP="005E3442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Başvuru takvimi aşağıdaki şekilde belirlenmiştir.</w:t>
      </w:r>
    </w:p>
    <w:p w:rsidR="005E3442" w:rsidRDefault="005E3442" w:rsidP="005E3442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E3442" w:rsidRDefault="005E3442" w:rsidP="005E3442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  <w:gridCol w:w="2115"/>
      </w:tblGrid>
      <w:tr w:rsidR="005E3442" w:rsidTr="005E3442"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42" w:rsidRDefault="005E344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Başvuru başlangıç tarihi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42" w:rsidRDefault="005E344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   04.08.2025</w:t>
            </w:r>
          </w:p>
        </w:tc>
      </w:tr>
      <w:tr w:rsidR="005E3442" w:rsidTr="005E3442">
        <w:tc>
          <w:tcPr>
            <w:tcW w:w="5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42" w:rsidRDefault="005E344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Başvuru için son tarih 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42" w:rsidRDefault="005E344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   05.09.2025</w:t>
            </w:r>
          </w:p>
        </w:tc>
      </w:tr>
    </w:tbl>
    <w:p w:rsidR="005E3442" w:rsidRDefault="005E3442" w:rsidP="005E3442">
      <w:pPr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936FD7" w:rsidRPr="005E3442" w:rsidRDefault="00936FD7" w:rsidP="005E3442">
      <w:bookmarkStart w:id="0" w:name="_GoBack"/>
      <w:bookmarkEnd w:id="0"/>
    </w:p>
    <w:sectPr w:rsidR="00936FD7" w:rsidRPr="005E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C1C24"/>
    <w:multiLevelType w:val="multilevel"/>
    <w:tmpl w:val="96024B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29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42"/>
    <w:rsid w:val="005E3442"/>
    <w:rsid w:val="0093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C6DD2-C884-401F-AEA6-233A1F0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4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5E344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5E3442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VarsaylanParagrafYazTipi"/>
    <w:rsid w:val="005E3442"/>
    <w:rPr>
      <w:rFonts w:ascii="Calibri" w:hAnsi="Calibri" w:cs="Calibri" w:hint="default"/>
      <w:color w:val="0000FF"/>
      <w:u w:val="single"/>
    </w:rPr>
  </w:style>
  <w:style w:type="table" w:customStyle="1" w:styleId="TableGrid">
    <w:name w:val="Table Grid"/>
    <w:basedOn w:val="NormalTablo"/>
    <w:rsid w:val="005E3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p-k.iyte.edu.tr/" TargetMode="External"/><Relationship Id="rId5" Type="http://schemas.openxmlformats.org/officeDocument/2006/relationships/hyperlink" Target="https://ubys.iyte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2025-07-30T09:56:00Z</dcterms:created>
  <dcterms:modified xsi:type="dcterms:W3CDTF">2025-07-30T09:57:00Z</dcterms:modified>
</cp:coreProperties>
</file>